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Công ty TDK Machining Việt Nam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4B28" w:rsidRPr="00804B28">
        <w:rPr>
          <w:rFonts w:ascii="Times New Roman" w:eastAsia="Times New Roman" w:hAnsi="Times New Roman" w:cs="Times New Roman"/>
          <w:sz w:val="26"/>
          <w:szCs w:val="26"/>
        </w:rPr>
        <w:t>21 Phạm Văn Sang, xã Xuân Thới Thượng, huyện Hóc Môn, TP.HCM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008F5">
        <w:rPr>
          <w:rFonts w:ascii="Times New Roman" w:eastAsia="Times New Roman" w:hAnsi="Times New Roman" w:cs="Times New Roman"/>
          <w:sz w:val="26"/>
          <w:szCs w:val="26"/>
        </w:rPr>
        <w:t>Trương Thị Hương</w:t>
      </w:r>
      <w:bookmarkStart w:id="0" w:name="_GoBack"/>
      <w:bookmarkEnd w:id="0"/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804B28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804B28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- Thời gian thực tập tại công ty: </w:t>
      </w:r>
      <w:r w:rsidR="009008F5">
        <w:rPr>
          <w:rFonts w:ascii="Times New Roman" w:eastAsia="Times New Roman" w:hAnsi="Times New Roman" w:cs="Times New Roman"/>
          <w:sz w:val="26"/>
          <w:szCs w:val="26"/>
        </w:rPr>
        <w:t>Từ ngày 16/4/2018 đến ngày 29/5/2018</w:t>
      </w:r>
      <w:r w:rsidR="00EC5DE1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 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9008F5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804B28"/>
    <w:rsid w:val="0085751A"/>
    <w:rsid w:val="00883037"/>
    <w:rsid w:val="008940FE"/>
    <w:rsid w:val="00894D07"/>
    <w:rsid w:val="008D37CF"/>
    <w:rsid w:val="008E2DDB"/>
    <w:rsid w:val="008E3DFF"/>
    <w:rsid w:val="009008F5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857CA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EC5DE1"/>
    <w:rsid w:val="00F10139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5</cp:revision>
  <cp:lastPrinted>2018-05-10T08:16:00Z</cp:lastPrinted>
  <dcterms:created xsi:type="dcterms:W3CDTF">2018-05-14T02:09:00Z</dcterms:created>
  <dcterms:modified xsi:type="dcterms:W3CDTF">2018-05-14T02:37:00Z</dcterms:modified>
</cp:coreProperties>
</file>